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D1" w:rsidRDefault="002228B6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-2063115</wp:posOffset>
            </wp:positionV>
            <wp:extent cx="7734300" cy="12087225"/>
            <wp:effectExtent l="19050" t="0" r="0" b="0"/>
            <wp:wrapNone/>
            <wp:docPr id="1" name="Рисунок 1" descr="C:\Users\Hom\Desktop\эбру\ebr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\Desktop\эбру\ebru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111" cy="1209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 27»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CD26D1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Пособие 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CD26D1">
        <w:rPr>
          <w:rFonts w:ascii="Times New Roman" w:hAnsi="Times New Roman" w:cs="Times New Roman"/>
          <w:sz w:val="52"/>
          <w:szCs w:val="52"/>
        </w:rPr>
        <w:t>«</w:t>
      </w:r>
      <w:proofErr w:type="spellStart"/>
      <w:r w:rsidRPr="00CD26D1">
        <w:rPr>
          <w:rFonts w:ascii="Times New Roman" w:hAnsi="Times New Roman" w:cs="Times New Roman"/>
          <w:sz w:val="52"/>
          <w:szCs w:val="52"/>
        </w:rPr>
        <w:t>Эбру</w:t>
      </w:r>
      <w:proofErr w:type="spellEnd"/>
      <w:r w:rsidRPr="00CD26D1">
        <w:rPr>
          <w:rFonts w:ascii="Times New Roman" w:hAnsi="Times New Roman" w:cs="Times New Roman"/>
          <w:sz w:val="52"/>
          <w:szCs w:val="52"/>
        </w:rPr>
        <w:t xml:space="preserve"> – рисование по водной глади»</w:t>
      </w:r>
      <w:r>
        <w:rPr>
          <w:rFonts w:ascii="Times New Roman" w:hAnsi="Times New Roman" w:cs="Times New Roman"/>
          <w:sz w:val="52"/>
          <w:szCs w:val="52"/>
        </w:rPr>
        <w:t>.</w:t>
      </w:r>
    </w:p>
    <w:p w:rsidR="00CD26D1" w:rsidRP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26D1">
        <w:rPr>
          <w:rFonts w:ascii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sz w:val="28"/>
          <w:szCs w:val="28"/>
        </w:rPr>
        <w:t>«Лучшая методическая разработка по художественно-эстетическому развитию».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CD26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Автор: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Рассказенкова Ольга Николаевна, воспитатель</w:t>
      </w: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6D1" w:rsidRDefault="00CD26D1" w:rsidP="008A3F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79A7" w:rsidRDefault="005479A7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E30" w:rsidRDefault="005B78FC" w:rsidP="003204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D25ADC" w:rsidRPr="00D25ADC" w:rsidRDefault="00D25ADC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25ADC">
        <w:rPr>
          <w:b/>
          <w:sz w:val="28"/>
          <w:szCs w:val="28"/>
        </w:rPr>
        <w:t>Вводная часть.</w:t>
      </w:r>
    </w:p>
    <w:p w:rsidR="002228B6" w:rsidRDefault="0022172C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26D1">
        <w:rPr>
          <w:sz w:val="28"/>
          <w:szCs w:val="28"/>
        </w:rPr>
        <w:t>В эпоху научно-технического прогресса жизнь становится всё сложнее. Современное общество требует формирования творческой личности, которая обладает креативным  мышлением и  способностью эффективно, нестандартно решать новые жизненные проблемы.</w:t>
      </w:r>
      <w:r w:rsidR="00704683" w:rsidRPr="00CD26D1">
        <w:rPr>
          <w:sz w:val="28"/>
          <w:szCs w:val="28"/>
        </w:rPr>
        <w:t xml:space="preserve">Работая с детьми дошкольного возраста, многие  педагоги замечают: дети любят рисовать, старательно овладевают навыками работы с разными инструментами и изобразительными материалами, осваивают отдельные приемы и способы рисования, но при создании собственных работ многие композиции выделяются скудностью содержания, штампами, отсутствует творческий подход. </w:t>
      </w:r>
      <w:r w:rsidR="0041234A" w:rsidRPr="00CD26D1">
        <w:rPr>
          <w:sz w:val="28"/>
          <w:szCs w:val="28"/>
        </w:rPr>
        <w:t>Ребенку  нужен результат, который вызывает у него радость, изумление, удивление, ведь даже не каждый взрослый сможет изобразить какой-либо предмет.</w:t>
      </w:r>
      <w:r w:rsidR="0032041D" w:rsidRPr="00CD26D1">
        <w:rPr>
          <w:sz w:val="28"/>
          <w:szCs w:val="28"/>
        </w:rPr>
        <w:t xml:space="preserve">Ученые, исследовавшие детское изобразительное творчество, указывали, что развитие творческого потенциала личности должно осуществляться с раннего детства, чтобы результаты оказались положительными, необходимо заинтересовать ребенка. Об этом говорили такие ученые, как Е. А. </w:t>
      </w:r>
      <w:proofErr w:type="spellStart"/>
      <w:r w:rsidR="0032041D" w:rsidRPr="00CD26D1">
        <w:rPr>
          <w:sz w:val="28"/>
          <w:szCs w:val="28"/>
        </w:rPr>
        <w:t>Флерина</w:t>
      </w:r>
      <w:proofErr w:type="spellEnd"/>
      <w:r w:rsidR="0032041D" w:rsidRPr="00CD26D1">
        <w:rPr>
          <w:sz w:val="28"/>
          <w:szCs w:val="28"/>
        </w:rPr>
        <w:t xml:space="preserve">, Н. П. </w:t>
      </w:r>
      <w:proofErr w:type="spellStart"/>
      <w:r w:rsidR="0032041D" w:rsidRPr="00CD26D1">
        <w:rPr>
          <w:sz w:val="28"/>
          <w:szCs w:val="28"/>
        </w:rPr>
        <w:t>Сакулина</w:t>
      </w:r>
      <w:proofErr w:type="spellEnd"/>
      <w:r w:rsidR="0032041D" w:rsidRPr="00CD26D1">
        <w:rPr>
          <w:sz w:val="28"/>
          <w:szCs w:val="28"/>
        </w:rPr>
        <w:t xml:space="preserve">, Т. С. Комарова, </w:t>
      </w:r>
    </w:p>
    <w:p w:rsidR="0032041D" w:rsidRPr="00CD26D1" w:rsidRDefault="0032041D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r w:rsidRPr="00CD26D1">
        <w:rPr>
          <w:sz w:val="28"/>
          <w:szCs w:val="28"/>
        </w:rPr>
        <w:t>Г. Г. Григорьева.</w:t>
      </w:r>
    </w:p>
    <w:p w:rsidR="00DC500F" w:rsidRPr="004E5F49" w:rsidRDefault="005B15EF" w:rsidP="004E5F49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4E5F49">
        <w:rPr>
          <w:sz w:val="28"/>
          <w:szCs w:val="28"/>
        </w:rPr>
        <w:t>Нетрадиционные техники рисования дают толчок к развитию детского интеллекта, воображения, фантазии, умению мыслить нестандартно. Дети раскрывают свои способности, свою уникальность в изобразительной деятельности, получают удовлетворение от работы.</w:t>
      </w:r>
      <w:r w:rsidR="00DC500F" w:rsidRPr="004E5F49">
        <w:rPr>
          <w:sz w:val="28"/>
          <w:szCs w:val="28"/>
        </w:rPr>
        <w:t xml:space="preserve"> Ониощущают незабываемые, положительные эмоции, что позволяет чувствовать себя свободнее, смелее, непосредственнее.</w:t>
      </w:r>
    </w:p>
    <w:p w:rsidR="003768CB" w:rsidRPr="004E5F49" w:rsidRDefault="00BB1B6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r w:rsidR="00BF669D" w:rsidRPr="004E5F49">
        <w:rPr>
          <w:rFonts w:ascii="Times New Roman" w:hAnsi="Times New Roman" w:cs="Times New Roman"/>
          <w:sz w:val="28"/>
          <w:szCs w:val="28"/>
        </w:rPr>
        <w:t>создает</w:t>
      </w:r>
      <w:proofErr w:type="spellEnd"/>
      <w:r w:rsidR="00BF669D" w:rsidRPr="004E5F49">
        <w:rPr>
          <w:rFonts w:ascii="Times New Roman" w:hAnsi="Times New Roman" w:cs="Times New Roman"/>
          <w:sz w:val="28"/>
          <w:szCs w:val="28"/>
        </w:rPr>
        <w:t xml:space="preserve"> атмосферу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непринужденности, открытости, раскованности, развивает инициативу, дает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эмоционально положительный эффект от деятельности. Дети создают новое, </w:t>
      </w:r>
    </w:p>
    <w:p w:rsidR="003768CB" w:rsidRPr="004E5F49" w:rsidRDefault="00BF669D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5F49">
        <w:rPr>
          <w:rFonts w:ascii="Times New Roman" w:hAnsi="Times New Roman" w:cs="Times New Roman"/>
          <w:sz w:val="28"/>
          <w:szCs w:val="28"/>
        </w:rPr>
        <w:t>оригинальное</w:t>
      </w:r>
      <w:proofErr w:type="gramEnd"/>
      <w:r w:rsidRPr="004E5F49">
        <w:rPr>
          <w:rFonts w:ascii="Times New Roman" w:hAnsi="Times New Roman" w:cs="Times New Roman"/>
          <w:sz w:val="28"/>
          <w:szCs w:val="28"/>
        </w:rPr>
        <w:t>, воплощая свой замысел.</w:t>
      </w:r>
    </w:p>
    <w:p w:rsidR="003768CB" w:rsidRPr="004E5F49" w:rsidRDefault="00360B79" w:rsidP="004E5F49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</w:pP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</w:t>
      </w:r>
      <w:r w:rsidRPr="004E5F4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– рисование по водной глади»</w:t>
      </w:r>
      <w:r w:rsidR="005E2752" w:rsidRPr="004E5F49">
        <w:rPr>
          <w:rFonts w:ascii="Times New Roman" w:hAnsi="Times New Roman" w:cs="Times New Roman"/>
          <w:sz w:val="28"/>
          <w:szCs w:val="28"/>
        </w:rPr>
        <w:t xml:space="preserve"> - </w:t>
      </w:r>
      <w:r w:rsidR="002268FE" w:rsidRPr="004E5F49"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  <w:t>имеет художественно-</w:t>
      </w:r>
    </w:p>
    <w:p w:rsidR="00DF1A74" w:rsidRDefault="00DF1A74" w:rsidP="004E5F4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pacing w:val="-8"/>
          <w:sz w:val="28"/>
          <w:szCs w:val="28"/>
          <w:lang w:eastAsia="ru-RU"/>
        </w:rPr>
        <w:t>эстетическую направленность, направлено на детей 5-7 лет.</w:t>
      </w:r>
      <w:r w:rsidR="00B565C2" w:rsidRPr="004E5F49">
        <w:rPr>
          <w:rFonts w:ascii="Times New Roman" w:hAnsi="Times New Roman" w:cs="Times New Roman"/>
          <w:sz w:val="28"/>
          <w:szCs w:val="28"/>
        </w:rPr>
        <w:t xml:space="preserve">Новизна пособия в </w:t>
      </w:r>
    </w:p>
    <w:p w:rsidR="002268FE" w:rsidRPr="00DF1A74" w:rsidRDefault="00B565C2" w:rsidP="00DF1A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том, что  техника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помогает развивать творческое воображение, моторику рук, фантазию.  В результате работы ребенок чувствует себя в роли художника, познает самостоятельно для себя новую нетрадиционную технологию, </w:t>
      </w:r>
      <w:r w:rsidR="003768CB" w:rsidRPr="004E5F49">
        <w:rPr>
          <w:rFonts w:ascii="Times New Roman" w:hAnsi="Times New Roman" w:cs="Times New Roman"/>
          <w:sz w:val="28"/>
          <w:szCs w:val="28"/>
        </w:rPr>
        <w:t>увлекается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новой техникой рисования, так как каждая картина – уникальна, </w:t>
      </w:r>
      <w:r w:rsidR="003768CB" w:rsidRPr="00DF1A74">
        <w:rPr>
          <w:rFonts w:ascii="Times New Roman" w:hAnsi="Times New Roman" w:cs="Times New Roman"/>
          <w:sz w:val="28"/>
          <w:szCs w:val="28"/>
        </w:rPr>
        <w:t>никому не удает</w:t>
      </w:r>
      <w:r w:rsidRPr="00DF1A74">
        <w:rPr>
          <w:rFonts w:ascii="Times New Roman" w:hAnsi="Times New Roman" w:cs="Times New Roman"/>
          <w:sz w:val="28"/>
          <w:szCs w:val="28"/>
        </w:rPr>
        <w:t>ся создать её точную копию снова.</w:t>
      </w:r>
      <w:r w:rsidR="002268FE" w:rsidRPr="00DF1A74">
        <w:rPr>
          <w:rFonts w:ascii="Times New Roman" w:hAnsi="Times New Roman" w:cs="Times New Roman"/>
          <w:b/>
          <w:sz w:val="28"/>
          <w:szCs w:val="28"/>
        </w:rPr>
        <w:t>Цель:</w:t>
      </w:r>
      <w:r w:rsidR="002268FE" w:rsidRPr="00DF1A74">
        <w:rPr>
          <w:rFonts w:ascii="Times New Roman" w:hAnsi="Times New Roman" w:cs="Times New Roman"/>
          <w:sz w:val="28"/>
          <w:szCs w:val="28"/>
        </w:rPr>
        <w:t xml:space="preserve">раскрытие творческих способностей детей через овладение техникой рисования на воде – </w:t>
      </w:r>
      <w:proofErr w:type="spellStart"/>
      <w:r w:rsidR="002268FE" w:rsidRPr="00DF1A74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2268FE" w:rsidRPr="00DF1A74">
        <w:rPr>
          <w:rFonts w:ascii="Times New Roman" w:hAnsi="Times New Roman" w:cs="Times New Roman"/>
          <w:sz w:val="28"/>
          <w:szCs w:val="28"/>
        </w:rPr>
        <w:t xml:space="preserve">. </w:t>
      </w:r>
      <w:r w:rsidR="002268FE" w:rsidRPr="00DF1A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83419" w:rsidRPr="004E5F49" w:rsidRDefault="002268FE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41FD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F83419" w:rsidRPr="004E5F49">
        <w:rPr>
          <w:rFonts w:ascii="Times New Roman" w:hAnsi="Times New Roman" w:cs="Times New Roman"/>
          <w:bCs/>
          <w:sz w:val="28"/>
          <w:szCs w:val="28"/>
        </w:rPr>
        <w:t>Образовательная – познакомить детей с техникой рисования на</w:t>
      </w:r>
      <w:r w:rsidR="00355B09" w:rsidRPr="004E5F49">
        <w:rPr>
          <w:rFonts w:ascii="Times New Roman" w:hAnsi="Times New Roman" w:cs="Times New Roman"/>
          <w:bCs/>
          <w:sz w:val="28"/>
          <w:szCs w:val="28"/>
        </w:rPr>
        <w:t xml:space="preserve"> воде, </w:t>
      </w:r>
      <w:r w:rsidR="00F83419" w:rsidRPr="004E5F49">
        <w:rPr>
          <w:rFonts w:ascii="Times New Roman" w:hAnsi="Times New Roman" w:cs="Times New Roman"/>
          <w:bCs/>
          <w:sz w:val="28"/>
          <w:szCs w:val="28"/>
        </w:rPr>
        <w:t>историей появления такого способа рисования. Учить наносить  краски на поверхность воды, использовать контраст  цвета. Закреплять знания о  безопасности при экспериментировании, умение пользоваться красками, кисточками.</w:t>
      </w:r>
    </w:p>
    <w:p w:rsidR="002268FE" w:rsidRPr="004E5F49" w:rsidRDefault="00F83419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F49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2268FE" w:rsidRPr="004E5F49">
        <w:rPr>
          <w:rFonts w:ascii="Times New Roman" w:hAnsi="Times New Roman" w:cs="Times New Roman"/>
          <w:bCs/>
          <w:sz w:val="28"/>
          <w:szCs w:val="28"/>
        </w:rPr>
        <w:t xml:space="preserve">Развивающая – развивать творческие способности, эстетическое восприятие, цветовое сочетание, воображение, фантазию и мелкую моторику пальцев рук, интерес к познавательной деятельности. </w:t>
      </w:r>
    </w:p>
    <w:p w:rsidR="002268FE" w:rsidRPr="004E5F49" w:rsidRDefault="002268FE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F49">
        <w:rPr>
          <w:rFonts w:ascii="Times New Roman" w:hAnsi="Times New Roman" w:cs="Times New Roman"/>
          <w:bCs/>
          <w:sz w:val="28"/>
          <w:szCs w:val="28"/>
        </w:rPr>
        <w:t xml:space="preserve">• Воспитательная – воспитывать самостоятельность в создании рисунка, чувство прекрасного, аккуратность. </w:t>
      </w:r>
    </w:p>
    <w:p w:rsidR="00D25ADC" w:rsidRPr="00D25ADC" w:rsidRDefault="00D25ADC" w:rsidP="004E5F49">
      <w:pPr>
        <w:spacing w:after="0" w:line="360" w:lineRule="auto"/>
        <w:contextualSpacing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25AD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Методика использования.</w:t>
      </w:r>
    </w:p>
    <w:p w:rsidR="00A27297" w:rsidRPr="004E5F49" w:rsidRDefault="00373662" w:rsidP="004E5F4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Эбру</w:t>
      </w:r>
      <w:proofErr w:type="spellEnd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акварисование</w:t>
      </w:r>
      <w:proofErr w:type="spellEnd"/>
      <w:r w:rsidRPr="004E5F4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4E5F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- это технология рисования по поверхности воды специальными нетонущими красками.</w:t>
      </w:r>
      <w:r w:rsidRPr="004E5F49">
        <w:rPr>
          <w:rFonts w:ascii="Times New Roman" w:hAnsi="Times New Roman" w:cs="Times New Roman"/>
          <w:sz w:val="28"/>
          <w:szCs w:val="28"/>
        </w:rPr>
        <w:t xml:space="preserve">   Рисование на воде такое древнее, что никто не знает, когда точно оно возникло, но можно точно сказать, что эта техника зародилась в Азии (Туркестан, Индия, Турция), а потом постепенно появилось и в Европе. Старейшая из картин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была создана в 11 веке. </w:t>
      </w:r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Рисовать  красками необходимо теми, которые не растворяются в воде, а остаются на её поверхности. Такое возможно только, если у этих жидкостей разное поверхностное натяжение. Поэтому воду, на которой будет выполняться рисунок, необходимо загустить.В качестве загустителя воды используется экстракт растения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гевен</w:t>
      </w:r>
      <w:proofErr w:type="spellEnd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Astragalusmembranaceus</w:t>
      </w:r>
      <w:proofErr w:type="spellEnd"/>
      <w:r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из родаастрагал. 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профессиональные к</w:t>
      </w:r>
      <w:r w:rsidR="00CA0CF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раски для </w:t>
      </w:r>
      <w:proofErr w:type="spellStart"/>
      <w:r w:rsidR="00CA0CF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бру</w:t>
      </w:r>
      <w:proofErr w:type="spellEnd"/>
      <w:r w:rsidR="00A27297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, они изготавливаются на основе трех основных составляющих: натурального пигмента, воды и бычьей желчи,  продаются в магазинах.</w:t>
      </w:r>
    </w:p>
    <w:p w:rsidR="00A27297" w:rsidRPr="004E5F49" w:rsidRDefault="00A27297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E5F49">
        <w:rPr>
          <w:sz w:val="28"/>
          <w:szCs w:val="28"/>
        </w:rPr>
        <w:lastRenderedPageBreak/>
        <w:t>В домашних условиях можно приготовить негустой клейстер из клея ПВА, воды и все размешать -  жидкость готова к применению. Для рисования берем масляные краски, разбавляем растворителем до жидкого состояния.</w:t>
      </w:r>
    </w:p>
    <w:p w:rsidR="00CA0CF6" w:rsidRPr="004E5F49" w:rsidRDefault="00CA0CF6" w:rsidP="004E5F4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8"/>
          <w:szCs w:val="28"/>
        </w:rPr>
      </w:pPr>
      <w:proofErr w:type="gramStart"/>
      <w:r w:rsidRPr="004E5F49">
        <w:rPr>
          <w:sz w:val="28"/>
          <w:szCs w:val="28"/>
        </w:rPr>
        <w:t xml:space="preserve">Для работы  понадобятся лотки для жидкости, кисти, палочки, деревянные шпажки, </w:t>
      </w:r>
      <w:r w:rsidR="00E45118">
        <w:rPr>
          <w:sz w:val="28"/>
          <w:szCs w:val="28"/>
        </w:rPr>
        <w:t xml:space="preserve">зубочистки, </w:t>
      </w:r>
      <w:r w:rsidRPr="004E5F49">
        <w:rPr>
          <w:sz w:val="28"/>
          <w:szCs w:val="28"/>
        </w:rPr>
        <w:t>краски, салфетки, бумага.</w:t>
      </w:r>
      <w:proofErr w:type="gramEnd"/>
    </w:p>
    <w:p w:rsidR="00810507" w:rsidRDefault="00CA0CF6" w:rsidP="00E45118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>Необходимо взять  лоток с подготовленной жидкостью (в</w:t>
      </w: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ысота воды (раствора загустителя) в лотке долж</w:t>
      </w:r>
      <w:r w:rsidRPr="004E5F49">
        <w:rPr>
          <w:rFonts w:ascii="Times New Roman" w:hAnsi="Times New Roman" w:cs="Times New Roman"/>
          <w:sz w:val="28"/>
          <w:szCs w:val="28"/>
        </w:rPr>
        <w:t>на составлять примерно 1,5-2 см) и кистью сделать фон (набрать на кончик краску и стряхнуть ее тихонько на воду, постукивая кистью о палец левой руки на высоте 5-6 см от поверхнос</w:t>
      </w:r>
      <w:r w:rsidR="00E45118">
        <w:rPr>
          <w:rFonts w:ascii="Times New Roman" w:hAnsi="Times New Roman" w:cs="Times New Roman"/>
          <w:sz w:val="28"/>
          <w:szCs w:val="28"/>
        </w:rPr>
        <w:t>ти). Далее воплотить задуманное</w:t>
      </w:r>
      <w:r w:rsidR="004E5F49" w:rsidRPr="004E5F49">
        <w:rPr>
          <w:rFonts w:ascii="Times New Roman" w:hAnsi="Times New Roman" w:cs="Times New Roman"/>
          <w:sz w:val="28"/>
          <w:szCs w:val="28"/>
        </w:rPr>
        <w:t>палочками</w:t>
      </w:r>
      <w:r w:rsidR="00E45118">
        <w:rPr>
          <w:rFonts w:ascii="Times New Roman" w:hAnsi="Times New Roman" w:cs="Times New Roman"/>
          <w:sz w:val="28"/>
          <w:szCs w:val="28"/>
        </w:rPr>
        <w:t>, зубочистками</w:t>
      </w:r>
      <w:r w:rsidR="004E5F49" w:rsidRPr="004E5F49">
        <w:rPr>
          <w:rFonts w:ascii="Times New Roman" w:hAnsi="Times New Roman" w:cs="Times New Roman"/>
          <w:sz w:val="28"/>
          <w:szCs w:val="28"/>
        </w:rPr>
        <w:t xml:space="preserve"> или деревянными шпажками </w:t>
      </w:r>
      <w:r w:rsidRPr="004E5F49">
        <w:rPr>
          <w:rFonts w:ascii="Times New Roman" w:hAnsi="Times New Roman" w:cs="Times New Roman"/>
          <w:sz w:val="28"/>
          <w:szCs w:val="28"/>
        </w:rPr>
        <w:t>постараться придать каплям задуманную  форму (цветы, пейзаж или еще что - то другое).</w:t>
      </w:r>
      <w:r w:rsidR="00246CB1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  рисунок на воде </w:t>
      </w: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готов, взять плотную бумагу или однотонную ткань. Очень осторожно положить ее на поверхность воды, как только лист ровно ляжет на весь рисунок, аккуратно и плавно снять его.</w:t>
      </w:r>
      <w:r w:rsidRPr="004E5F49">
        <w:rPr>
          <w:rFonts w:ascii="Times New Roman" w:hAnsi="Times New Roman" w:cs="Times New Roman"/>
          <w:sz w:val="28"/>
          <w:szCs w:val="28"/>
        </w:rPr>
        <w:t>Дать рисунку высохнуть. Предугадать в процессе работы,  как растекутся краски, очень сложно, поэтому здесь нет определенных рамок, а только личный полет фантазий. И каждый рисунок будет единственным и неповторимым</w:t>
      </w:r>
      <w:r w:rsidRPr="00DF1A74">
        <w:rPr>
          <w:rFonts w:ascii="Times New Roman" w:hAnsi="Times New Roman" w:cs="Times New Roman"/>
          <w:color w:val="FF0000"/>
          <w:sz w:val="28"/>
          <w:szCs w:val="28"/>
        </w:rPr>
        <w:t xml:space="preserve">.         </w:t>
      </w:r>
    </w:p>
    <w:p w:rsidR="00810507" w:rsidRPr="00176D12" w:rsidRDefault="00810507" w:rsidP="00176D12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88265</wp:posOffset>
            </wp:positionV>
            <wp:extent cx="3013710" cy="2266950"/>
            <wp:effectExtent l="19050" t="0" r="0" b="0"/>
            <wp:wrapThrough wrapText="bothSides">
              <wp:wrapPolygon edited="0">
                <wp:start x="-137" y="0"/>
                <wp:lineTo x="-137" y="21418"/>
                <wp:lineTo x="21573" y="21418"/>
                <wp:lineTo x="21573" y="0"/>
                <wp:lineTo x="-137" y="0"/>
              </wp:wrapPolygon>
            </wp:wrapThrough>
            <wp:docPr id="6" name="Рисунок 2" descr="C:\Users\Hom\Desktop\эбру\фоТо\IMG_20181002_15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\Desktop\эбру\фоТо\IMG_20181002_154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19425" cy="2509947"/>
            <wp:effectExtent l="19050" t="0" r="9525" b="0"/>
            <wp:docPr id="7" name="Рисунок 3" descr="C:\Users\Hom\Desktop\эбру\фоТо\IMG_20181002_1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\Desktop\эбру\фоТо\IMG_20181002_154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0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F6" w:rsidRPr="00810507" w:rsidRDefault="00CA0CF6" w:rsidP="00E45118">
      <w:pPr>
        <w:spacing w:after="0" w:line="36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 Любая работа в технике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 xml:space="preserve"> может послужить фоном для следующих заданий, где могут быть использованы трафарет, аппликация, дорисовка тушью, пастелью, мелками и др. Неудачный этюд не выбрасывается. Он </w:t>
      </w: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может послужить фоном для работы в технике пастели, гуаши или из него можно вырезать различные элементы для коллажа.   </w:t>
      </w:r>
    </w:p>
    <w:p w:rsidR="00D25ADC" w:rsidRPr="00D25ADC" w:rsidRDefault="00D25ADC" w:rsidP="004E5F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5A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системы работы.</w:t>
      </w:r>
    </w:p>
    <w:p w:rsidR="00CA0CF6" w:rsidRPr="00BC55E8" w:rsidRDefault="002E027F" w:rsidP="004E5F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пособии представлен план проведения </w:t>
      </w:r>
      <w:r w:rsidRPr="004E5F49">
        <w:rPr>
          <w:rFonts w:ascii="Times New Roman" w:hAnsi="Times New Roman" w:cs="Times New Roman"/>
          <w:sz w:val="28"/>
          <w:szCs w:val="28"/>
        </w:rPr>
        <w:t xml:space="preserve">нетрадиционной техники рисования </w:t>
      </w:r>
      <w:proofErr w:type="spellStart"/>
      <w:r w:rsidRPr="004E5F49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4E5F49">
        <w:rPr>
          <w:rFonts w:ascii="Times New Roman" w:hAnsi="Times New Roman" w:cs="Times New Roman"/>
          <w:sz w:val="28"/>
          <w:szCs w:val="28"/>
        </w:rPr>
        <w:t>. Непосредственно-образовательная деятельность проводится 4 раза в</w:t>
      </w:r>
      <w:r w:rsidR="00577FDE">
        <w:rPr>
          <w:rFonts w:ascii="Times New Roman" w:hAnsi="Times New Roman" w:cs="Times New Roman"/>
          <w:sz w:val="28"/>
          <w:szCs w:val="28"/>
        </w:rPr>
        <w:t xml:space="preserve"> </w:t>
      </w:r>
      <w:r w:rsidRPr="004E5F49">
        <w:rPr>
          <w:rFonts w:ascii="Times New Roman" w:hAnsi="Times New Roman" w:cs="Times New Roman"/>
          <w:sz w:val="28"/>
          <w:szCs w:val="28"/>
        </w:rPr>
        <w:t xml:space="preserve">год, согласно временам года и темам недели: </w:t>
      </w:r>
      <w:r w:rsidRPr="00BC55E8">
        <w:rPr>
          <w:rFonts w:ascii="Times New Roman" w:hAnsi="Times New Roman" w:cs="Times New Roman"/>
          <w:sz w:val="28"/>
          <w:szCs w:val="28"/>
        </w:rPr>
        <w:t>«Краски осени», «Здравствуй зимушка-зима», «Весна шагает по планете», «Лето красное».</w:t>
      </w:r>
    </w:p>
    <w:p w:rsidR="002E027F" w:rsidRPr="004E5F49" w:rsidRDefault="002E027F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5F49">
        <w:rPr>
          <w:rFonts w:ascii="Times New Roman" w:hAnsi="Times New Roman" w:cs="Times New Roman"/>
          <w:sz w:val="28"/>
          <w:szCs w:val="28"/>
        </w:rPr>
        <w:t xml:space="preserve">В </w:t>
      </w:r>
      <w:r w:rsidR="00CD7A38" w:rsidRPr="004E5F49">
        <w:rPr>
          <w:rFonts w:ascii="Times New Roman" w:hAnsi="Times New Roman" w:cs="Times New Roman"/>
          <w:sz w:val="28"/>
          <w:szCs w:val="28"/>
        </w:rPr>
        <w:t>работе используется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комбинирован</w:t>
      </w:r>
      <w:r w:rsidR="00CD7A38" w:rsidRPr="004E5F49">
        <w:rPr>
          <w:rFonts w:ascii="Times New Roman" w:hAnsi="Times New Roman" w:cs="Times New Roman"/>
          <w:sz w:val="28"/>
          <w:szCs w:val="28"/>
        </w:rPr>
        <w:t>ная непосредственно-образовательная</w:t>
      </w:r>
      <w:r w:rsidRPr="004E5F49">
        <w:rPr>
          <w:rFonts w:ascii="Times New Roman" w:hAnsi="Times New Roman" w:cs="Times New Roman"/>
          <w:sz w:val="28"/>
          <w:szCs w:val="28"/>
        </w:rPr>
        <w:t>деятельность</w:t>
      </w:r>
      <w:r w:rsidR="00CD7A38" w:rsidRPr="004E5F49">
        <w:rPr>
          <w:rFonts w:ascii="Times New Roman" w:hAnsi="Times New Roman" w:cs="Times New Roman"/>
          <w:sz w:val="28"/>
          <w:szCs w:val="28"/>
        </w:rPr>
        <w:t>,  которая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 с</w:t>
      </w:r>
      <w:r w:rsidR="00CD7A38" w:rsidRPr="004E5F49">
        <w:rPr>
          <w:rFonts w:ascii="Times New Roman" w:hAnsi="Times New Roman" w:cs="Times New Roman"/>
          <w:sz w:val="28"/>
          <w:szCs w:val="28"/>
        </w:rPr>
        <w:t>остои</w:t>
      </w:r>
      <w:r w:rsidRPr="004E5F49">
        <w:rPr>
          <w:rFonts w:ascii="Times New Roman" w:hAnsi="Times New Roman" w:cs="Times New Roman"/>
          <w:sz w:val="28"/>
          <w:szCs w:val="28"/>
        </w:rPr>
        <w:t>т из подготовительной, вводной, о</w:t>
      </w:r>
      <w:r w:rsidR="00CD7A38" w:rsidRPr="004E5F49">
        <w:rPr>
          <w:rFonts w:ascii="Times New Roman" w:hAnsi="Times New Roman" w:cs="Times New Roman"/>
          <w:sz w:val="28"/>
          <w:szCs w:val="28"/>
        </w:rPr>
        <w:t>сновной и заключительной частей.</w:t>
      </w:r>
      <w:proofErr w:type="gramEnd"/>
    </w:p>
    <w:p w:rsidR="00D25ADC" w:rsidRPr="004E5F49" w:rsidRDefault="002E027F" w:rsidP="004E5F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F49">
        <w:rPr>
          <w:rFonts w:ascii="Times New Roman" w:hAnsi="Times New Roman" w:cs="Times New Roman"/>
          <w:sz w:val="28"/>
          <w:szCs w:val="28"/>
        </w:rPr>
        <w:t>В подготовительной части проводятся</w:t>
      </w:r>
      <w:r w:rsidR="00D25ADC" w:rsidRPr="004E5F49">
        <w:rPr>
          <w:rFonts w:ascii="Times New Roman" w:hAnsi="Times New Roman" w:cs="Times New Roman"/>
          <w:sz w:val="28"/>
          <w:szCs w:val="28"/>
        </w:rPr>
        <w:t xml:space="preserve"> упражнения для развития мелкой </w:t>
      </w:r>
      <w:r w:rsidRPr="004E5F49">
        <w:rPr>
          <w:rFonts w:ascii="Times New Roman" w:hAnsi="Times New Roman" w:cs="Times New Roman"/>
          <w:sz w:val="28"/>
          <w:szCs w:val="28"/>
        </w:rPr>
        <w:t>моторики, наблюдательности, подготовки руки к рисованию</w:t>
      </w:r>
      <w:r w:rsidR="00CD7A38" w:rsidRPr="004E5F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5ADC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="00D25ADC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развитие эмоциональной сферы,</w:t>
      </w:r>
      <w:r w:rsidR="005479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внимания, памяти и воображения</w:t>
      </w:r>
      <w:r w:rsidR="004E5F49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CD7A38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игры-экспериментирования. С помощью игр-экспериментов дети знакомятся со свойствами различных красок,  выясняют, что масляные краски не растворяются в воде, но имеют свойство смешиваться в процессе рисования, а обычная краска (гуашь, акварель) растворяются в воде, но перенести ее на бумагу невозможно. Дети выясняют, что в работе можно использовать акриловые краски или гуашь с добавлением канцелярского клея.         </w:t>
      </w:r>
      <w:r w:rsidRPr="004E5F49">
        <w:rPr>
          <w:rFonts w:ascii="Times New Roman" w:hAnsi="Times New Roman" w:cs="Times New Roman"/>
          <w:sz w:val="28"/>
          <w:szCs w:val="28"/>
        </w:rPr>
        <w:t>Вводная часть предусматривает</w:t>
      </w:r>
      <w:r w:rsidR="00246CB1" w:rsidRPr="004E5F49">
        <w:rPr>
          <w:rFonts w:ascii="Times New Roman" w:hAnsi="Times New Roman" w:cs="Times New Roman"/>
          <w:sz w:val="28"/>
          <w:szCs w:val="28"/>
        </w:rPr>
        <w:t xml:space="preserve">  использование художественного слова,</w:t>
      </w:r>
      <w:r w:rsidRPr="004E5F49">
        <w:rPr>
          <w:rFonts w:ascii="Times New Roman" w:hAnsi="Times New Roman" w:cs="Times New Roman"/>
          <w:sz w:val="28"/>
          <w:szCs w:val="28"/>
        </w:rPr>
        <w:t xml:space="preserve"> беседу по теме. Педагог может пофантазировать с детьми о том, кто и что будет рисовать, какие приемы стоит использовать.   Основная часть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- непосредственная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рабо</w:t>
      </w:r>
      <w:r w:rsidR="00A20E78" w:rsidRPr="004E5F49">
        <w:rPr>
          <w:rFonts w:ascii="Times New Roman" w:hAnsi="Times New Roman" w:cs="Times New Roman"/>
          <w:sz w:val="28"/>
          <w:szCs w:val="28"/>
        </w:rPr>
        <w:t>та красками на воде по теме. Подбирается м</w:t>
      </w:r>
      <w:r w:rsidRPr="004E5F49">
        <w:rPr>
          <w:rFonts w:ascii="Times New Roman" w:hAnsi="Times New Roman" w:cs="Times New Roman"/>
          <w:sz w:val="28"/>
          <w:szCs w:val="28"/>
        </w:rPr>
        <w:t xml:space="preserve">узыка с учетом тематики и звучит на протяжении всей деятельности. </w:t>
      </w:r>
      <w:r w:rsidR="00A20E78" w:rsidRPr="004E5F49">
        <w:rPr>
          <w:rFonts w:ascii="Times New Roman" w:hAnsi="Times New Roman" w:cs="Times New Roman"/>
          <w:sz w:val="28"/>
          <w:szCs w:val="28"/>
        </w:rPr>
        <w:t>И</w:t>
      </w:r>
      <w:r w:rsidRPr="004E5F49">
        <w:rPr>
          <w:rFonts w:ascii="Times New Roman" w:hAnsi="Times New Roman" w:cs="Times New Roman"/>
          <w:sz w:val="28"/>
          <w:szCs w:val="28"/>
        </w:rPr>
        <w:t>спользую</w:t>
      </w:r>
      <w:r w:rsidR="00A20E78" w:rsidRPr="004E5F49">
        <w:rPr>
          <w:rFonts w:ascii="Times New Roman" w:hAnsi="Times New Roman" w:cs="Times New Roman"/>
          <w:sz w:val="28"/>
          <w:szCs w:val="28"/>
        </w:rPr>
        <w:t>тся</w:t>
      </w:r>
      <w:r w:rsidRPr="004E5F49">
        <w:rPr>
          <w:rFonts w:ascii="Times New Roman" w:hAnsi="Times New Roman" w:cs="Times New Roman"/>
          <w:sz w:val="28"/>
          <w:szCs w:val="28"/>
        </w:rPr>
        <w:t xml:space="preserve"> такие  произведения классической музыки: П.Чайковского, В. Моцарта, А. Вивальди, И. Баха, Ф. Шопена,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Р. Штрауса</w:t>
      </w:r>
      <w:r w:rsidRPr="004E5F49">
        <w:rPr>
          <w:rFonts w:ascii="Times New Roman" w:hAnsi="Times New Roman" w:cs="Times New Roman"/>
          <w:sz w:val="28"/>
          <w:szCs w:val="28"/>
        </w:rPr>
        <w:t>; записи звуков природы</w:t>
      </w:r>
      <w:r w:rsidR="004E5F49" w:rsidRPr="004E5F49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</w:t>
      </w:r>
      <w:r w:rsidRPr="004E5F49">
        <w:rPr>
          <w:rFonts w:ascii="Times New Roman" w:hAnsi="Times New Roman" w:cs="Times New Roman"/>
          <w:sz w:val="28"/>
          <w:szCs w:val="28"/>
        </w:rPr>
        <w:t xml:space="preserve">Заключительная часть предполагает анализ детьми своих работ и работ товарищей; раскрытие творческого замысла. После подведения итогов деятельности </w:t>
      </w:r>
      <w:r w:rsidR="00A20E78" w:rsidRPr="004E5F49">
        <w:rPr>
          <w:rFonts w:ascii="Times New Roman" w:hAnsi="Times New Roman" w:cs="Times New Roman"/>
          <w:sz w:val="28"/>
          <w:szCs w:val="28"/>
        </w:rPr>
        <w:t xml:space="preserve"> из детских работоформляются выставки</w:t>
      </w:r>
      <w:r w:rsidRPr="004E5F49">
        <w:rPr>
          <w:rFonts w:ascii="Times New Roman" w:hAnsi="Times New Roman" w:cs="Times New Roman"/>
          <w:sz w:val="28"/>
          <w:szCs w:val="28"/>
        </w:rPr>
        <w:t xml:space="preserve"> и альбом</w:t>
      </w:r>
      <w:r w:rsidR="00A20E78" w:rsidRPr="004E5F49">
        <w:rPr>
          <w:rFonts w:ascii="Times New Roman" w:hAnsi="Times New Roman" w:cs="Times New Roman"/>
          <w:sz w:val="28"/>
          <w:szCs w:val="28"/>
        </w:rPr>
        <w:t>ы</w:t>
      </w:r>
      <w:r w:rsidRPr="004E5F49">
        <w:rPr>
          <w:rFonts w:ascii="Times New Roman" w:hAnsi="Times New Roman" w:cs="Times New Roman"/>
          <w:sz w:val="28"/>
          <w:szCs w:val="28"/>
        </w:rPr>
        <w:t xml:space="preserve"> для каждого ребенка. </w:t>
      </w:r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Техника </w:t>
      </w:r>
      <w:proofErr w:type="spellStart"/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>Эбру</w:t>
      </w:r>
      <w:proofErr w:type="spellEnd"/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напоминает собой бесконечное медитативное движение, расслабляющее, успокаивающее и снимающее </w:t>
      </w:r>
      <w:r w:rsidR="00301CC6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нервное напряжение. Такое занятие не только увлекает, но и прекрасно успокаивает активных ибеспокойных детей.  </w:t>
      </w:r>
      <w:r w:rsidR="00DF1A74">
        <w:rPr>
          <w:rFonts w:ascii="Times New Roman" w:hAnsi="Times New Roman" w:cs="Times New Roman"/>
          <w:sz w:val="28"/>
          <w:szCs w:val="28"/>
        </w:rPr>
        <w:t xml:space="preserve">Технику </w:t>
      </w:r>
      <w:proofErr w:type="spellStart"/>
      <w:r w:rsidR="00DF1A74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D25ADC" w:rsidRPr="004E5F49">
        <w:rPr>
          <w:rFonts w:ascii="Times New Roman" w:hAnsi="Times New Roman" w:cs="Times New Roman"/>
          <w:sz w:val="28"/>
          <w:szCs w:val="28"/>
        </w:rPr>
        <w:t xml:space="preserve"> можно интегрировать с различными видами детской деятельности и использовать во всех режимных моментах. Такая система работы позволяет ребёнку быть мотивированным на жизненный успех, что соответствует ФГОС дошкольного образования.</w:t>
      </w:r>
      <w:r w:rsidR="00AA3FB0" w:rsidRPr="004E5F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Пособие обеспечено разнообразными видами методической продукции. </w:t>
      </w:r>
    </w:p>
    <w:p w:rsidR="00145F9C" w:rsidRDefault="003111E4" w:rsidP="004E5F49">
      <w:pPr>
        <w:tabs>
          <w:tab w:val="left" w:pos="31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2423160</wp:posOffset>
            </wp:positionV>
            <wp:extent cx="2257425" cy="3009900"/>
            <wp:effectExtent l="19050" t="0" r="9525" b="0"/>
            <wp:wrapTight wrapText="bothSides">
              <wp:wrapPolygon edited="0">
                <wp:start x="-182" y="0"/>
                <wp:lineTo x="-182" y="21463"/>
                <wp:lineTo x="21691" y="21463"/>
                <wp:lineTo x="21691" y="0"/>
                <wp:lineTo x="-182" y="0"/>
              </wp:wrapPolygon>
            </wp:wrapTight>
            <wp:docPr id="9" name="Рисунок 5" descr="C:\Users\Hom\Desktop\эбру\фоТо\IMG_20181002_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\Desktop\эбру\фоТо\IMG_20181002_14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BC5" w:rsidRPr="004E5F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 и педагоги должны знать, </w:t>
      </w:r>
      <w:r w:rsidR="002D1BC5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 стандартных  наборов  изобразительных  материалов,  техник не достаточно для современных детей, так как уровень умственного развития и потенциал нового поколения стал намного выше. В пособии </w:t>
      </w:r>
      <w:r w:rsidR="00145F9C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 представлена</w:t>
      </w:r>
      <w:r w:rsidR="002D1BC5" w:rsidRPr="004E5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  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«Искусство</w:t>
      </w:r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рисования на воде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открытой </w:t>
      </w:r>
      <w:r w:rsidR="00207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образовательной </w:t>
      </w:r>
      <w:r w:rsidR="002D1BC5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страну радостного настроения». Для родителей разработан мастер-класс </w:t>
      </w:r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«Искусство </w:t>
      </w:r>
      <w:proofErr w:type="spellStart"/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Эбру</w:t>
      </w:r>
      <w:proofErr w:type="spellEnd"/>
      <w:r w:rsidR="00145F9C" w:rsidRPr="004A2B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 — рисование на воде», </w:t>
      </w:r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буклеты   «</w:t>
      </w:r>
      <w:proofErr w:type="spellStart"/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="00145F9C" w:rsidRP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подготовить детей к школе».</w:t>
      </w:r>
    </w:p>
    <w:p w:rsidR="003111E4" w:rsidRDefault="003111E4" w:rsidP="004E5F49">
      <w:pPr>
        <w:tabs>
          <w:tab w:val="left" w:pos="31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1E4" w:rsidRPr="004A2B00" w:rsidRDefault="003111E4" w:rsidP="004E5F49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286" cy="2362200"/>
            <wp:effectExtent l="19050" t="0" r="0" b="0"/>
            <wp:docPr id="10" name="Рисунок 4" descr="C:\Users\Hom\Desktop\эбру\фоТо\IMG_20181002_14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\Desktop\эбру\фоТо\IMG_20181002_143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73" cy="23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1E4" w:rsidRDefault="003111E4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5ADC" w:rsidRPr="002441FD" w:rsidRDefault="00D25ADC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1F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25ADC" w:rsidRPr="004E5F49" w:rsidRDefault="00D25ADC" w:rsidP="004E5F4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E5F49">
        <w:rPr>
          <w:rFonts w:ascii="Times New Roman" w:hAnsi="Times New Roman" w:cs="Times New Roman"/>
          <w:sz w:val="28"/>
          <w:szCs w:val="28"/>
        </w:rPr>
        <w:t xml:space="preserve">Результат рисования на воде совершенно неповторим, зачастую непредсказуем. И, что очень важно для детей, что ни нарисуй – всегда </w:t>
      </w:r>
      <w:r w:rsidRPr="004E5F49">
        <w:rPr>
          <w:rFonts w:ascii="Times New Roman" w:hAnsi="Times New Roman" w:cs="Times New Roman"/>
          <w:sz w:val="28"/>
          <w:szCs w:val="28"/>
        </w:rPr>
        <w:lastRenderedPageBreak/>
        <w:t xml:space="preserve">получается красиво. Дети с удовольствием признают себя мастерами, что  очень позитивно влияет на раскрытие и развитие их творческих способностей. </w:t>
      </w:r>
    </w:p>
    <w:bookmarkEnd w:id="0"/>
    <w:p w:rsidR="00AA3FB0" w:rsidRPr="004E5F49" w:rsidRDefault="00D25ADC" w:rsidP="004E5F49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 xml:space="preserve">Рисунки детей стали интереснее, содержательнее, замысел богаче. </w:t>
      </w:r>
      <w:r w:rsidR="00AA3FB0" w:rsidRPr="004E5F49">
        <w:rPr>
          <w:rFonts w:ascii="Times New Roman" w:hAnsi="Times New Roman" w:cs="Times New Roman"/>
          <w:sz w:val="28"/>
          <w:szCs w:val="28"/>
        </w:rPr>
        <w:t>У детей проявился интерес к рисованию и нетрадиционными способами и к обычному традиционному рисованию. Они начали с удовольствием рисовать и карандашами и кисточкой.</w:t>
      </w:r>
    </w:p>
    <w:p w:rsidR="00D25ADC" w:rsidRPr="004E5F49" w:rsidRDefault="004E5F49" w:rsidP="004E5F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F49">
        <w:rPr>
          <w:rFonts w:ascii="Times New Roman" w:hAnsi="Times New Roman" w:cs="Times New Roman"/>
          <w:sz w:val="28"/>
          <w:szCs w:val="28"/>
        </w:rPr>
        <w:t>На достигнутых результатах мы не останавливаемся и в дальнейшем ставим задачу усовершенствовать полученные умения и навыки.</w:t>
      </w:r>
    </w:p>
    <w:p w:rsidR="00145F9C" w:rsidRPr="004E5F49" w:rsidRDefault="00145F9C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BC5" w:rsidRPr="002D1BC5" w:rsidRDefault="002D1BC5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BC5" w:rsidRPr="002D1BC5" w:rsidRDefault="002D1BC5" w:rsidP="00145F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CC6" w:rsidRPr="00301CC6" w:rsidRDefault="00301CC6" w:rsidP="00301CC6">
      <w:pPr>
        <w:tabs>
          <w:tab w:val="left" w:pos="3135"/>
        </w:tabs>
        <w:spacing w:line="360" w:lineRule="auto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</w:p>
    <w:p w:rsidR="00301CC6" w:rsidRPr="00A20E78" w:rsidRDefault="00301CC6" w:rsidP="0032041D">
      <w:pPr>
        <w:tabs>
          <w:tab w:val="left" w:pos="3135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E027F" w:rsidRPr="00CA0CF6" w:rsidRDefault="002E027F" w:rsidP="003204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CF6" w:rsidRPr="00CA0CF6" w:rsidRDefault="00CA0CF6" w:rsidP="003204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CF6" w:rsidRPr="00CA0CF6" w:rsidRDefault="00CA0CF6" w:rsidP="003204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73662" w:rsidRPr="00CA0CF6" w:rsidRDefault="00373662" w:rsidP="0032041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sz w:val="28"/>
          <w:szCs w:val="28"/>
        </w:rPr>
      </w:pPr>
    </w:p>
    <w:p w:rsidR="00373662" w:rsidRPr="00A27297" w:rsidRDefault="00373662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3662" w:rsidRPr="00373662" w:rsidRDefault="00373662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68FE" w:rsidRPr="00373662" w:rsidRDefault="002268FE" w:rsidP="0032041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0B79" w:rsidRPr="00BB1B6D" w:rsidRDefault="00360B79" w:rsidP="003204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5C5C5C"/>
          <w:sz w:val="23"/>
          <w:szCs w:val="23"/>
        </w:rPr>
      </w:pPr>
    </w:p>
    <w:p w:rsidR="0022172C" w:rsidRPr="0022172C" w:rsidRDefault="0022172C" w:rsidP="0032041D">
      <w:pPr>
        <w:spacing w:after="0" w:line="360" w:lineRule="auto"/>
        <w:ind w:firstLine="567"/>
        <w:rPr>
          <w:rFonts w:ascii="Calibri" w:hAnsi="Calibri" w:cs="Calibri"/>
          <w:sz w:val="32"/>
          <w:szCs w:val="32"/>
        </w:rPr>
      </w:pPr>
    </w:p>
    <w:p w:rsidR="005B78FC" w:rsidRPr="005B78FC" w:rsidRDefault="00BF669D" w:rsidP="0032041D">
      <w:pPr>
        <w:tabs>
          <w:tab w:val="left" w:pos="40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B78FC" w:rsidRPr="005B78FC" w:rsidSect="003111E4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74C"/>
    <w:rsid w:val="000670CC"/>
    <w:rsid w:val="000F0202"/>
    <w:rsid w:val="00145F9C"/>
    <w:rsid w:val="00176D12"/>
    <w:rsid w:val="001774E0"/>
    <w:rsid w:val="00190CB8"/>
    <w:rsid w:val="00207CFC"/>
    <w:rsid w:val="0022172C"/>
    <w:rsid w:val="002228B6"/>
    <w:rsid w:val="002268FE"/>
    <w:rsid w:val="00246CB1"/>
    <w:rsid w:val="002D1BC5"/>
    <w:rsid w:val="002E027F"/>
    <w:rsid w:val="00301CC6"/>
    <w:rsid w:val="003111E4"/>
    <w:rsid w:val="0032041D"/>
    <w:rsid w:val="00355B09"/>
    <w:rsid w:val="00360B79"/>
    <w:rsid w:val="00373662"/>
    <w:rsid w:val="003768CB"/>
    <w:rsid w:val="0040345E"/>
    <w:rsid w:val="004051FA"/>
    <w:rsid w:val="00410EA7"/>
    <w:rsid w:val="0041234A"/>
    <w:rsid w:val="00415E8A"/>
    <w:rsid w:val="004A2B00"/>
    <w:rsid w:val="004D2954"/>
    <w:rsid w:val="004D3A3D"/>
    <w:rsid w:val="004E5F49"/>
    <w:rsid w:val="00500EA2"/>
    <w:rsid w:val="005479A7"/>
    <w:rsid w:val="00577FDE"/>
    <w:rsid w:val="005B15EF"/>
    <w:rsid w:val="005B78FC"/>
    <w:rsid w:val="005E2752"/>
    <w:rsid w:val="00600E30"/>
    <w:rsid w:val="0069174C"/>
    <w:rsid w:val="006F7DEB"/>
    <w:rsid w:val="00704683"/>
    <w:rsid w:val="007733B8"/>
    <w:rsid w:val="00810507"/>
    <w:rsid w:val="0085240A"/>
    <w:rsid w:val="008A3FE7"/>
    <w:rsid w:val="00A20E78"/>
    <w:rsid w:val="00A27297"/>
    <w:rsid w:val="00AA3FB0"/>
    <w:rsid w:val="00B565C2"/>
    <w:rsid w:val="00B604C9"/>
    <w:rsid w:val="00B96F8C"/>
    <w:rsid w:val="00BB1B6D"/>
    <w:rsid w:val="00BC55E8"/>
    <w:rsid w:val="00BF669D"/>
    <w:rsid w:val="00C4494A"/>
    <w:rsid w:val="00C737FD"/>
    <w:rsid w:val="00CA0CF6"/>
    <w:rsid w:val="00CD26D1"/>
    <w:rsid w:val="00CD7A38"/>
    <w:rsid w:val="00D25ADC"/>
    <w:rsid w:val="00D77273"/>
    <w:rsid w:val="00DA1444"/>
    <w:rsid w:val="00DC500F"/>
    <w:rsid w:val="00DF1A74"/>
    <w:rsid w:val="00E45118"/>
    <w:rsid w:val="00E53E54"/>
    <w:rsid w:val="00EC3D3E"/>
    <w:rsid w:val="00F2095E"/>
    <w:rsid w:val="00F83419"/>
    <w:rsid w:val="00FA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662"/>
    <w:rPr>
      <w:b/>
      <w:bCs/>
    </w:rPr>
  </w:style>
  <w:style w:type="character" w:customStyle="1" w:styleId="apple-converted-space">
    <w:name w:val="apple-converted-space"/>
    <w:basedOn w:val="a0"/>
    <w:rsid w:val="00373662"/>
  </w:style>
  <w:style w:type="paragraph" w:styleId="a5">
    <w:name w:val="Balloon Text"/>
    <w:basedOn w:val="a"/>
    <w:link w:val="a6"/>
    <w:uiPriority w:val="99"/>
    <w:semiHidden/>
    <w:unhideWhenUsed/>
    <w:rsid w:val="0022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Методист</cp:lastModifiedBy>
  <cp:revision>15</cp:revision>
  <dcterms:created xsi:type="dcterms:W3CDTF">2018-09-25T17:15:00Z</dcterms:created>
  <dcterms:modified xsi:type="dcterms:W3CDTF">2019-09-23T10:05:00Z</dcterms:modified>
</cp:coreProperties>
</file>